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7931"/>
      </w:tblGrid>
      <w:tr w:rsidR="008E0818">
        <w:trPr>
          <w:trHeight w:val="293"/>
          <w:tblHeader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pct15" w:color="auto" w:fill="FFFFFF"/>
          </w:tcPr>
          <w:p w:rsidR="008E0818" w:rsidRDefault="008E0818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2"/>
              </w:rPr>
              <w:t>Angebots- / Programmtitel:</w:t>
            </w:r>
          </w:p>
          <w:p w:rsidR="008E0818" w:rsidRDefault="008E0818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  <w:p w:rsidR="008E0818" w:rsidRDefault="008E0818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  <w:p w:rsidR="008E0818" w:rsidRDefault="008E0818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8E0818">
        <w:trPr>
          <w:trHeight w:val="293"/>
          <w:tblHeader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8E0818" w:rsidRDefault="008E0818">
            <w:pPr>
              <w:pStyle w:val="Default"/>
              <w:spacing w:before="60"/>
              <w:rPr>
                <w:rFonts w:ascii="Arial" w:hAnsi="Arial"/>
                <w:b/>
                <w:i/>
                <w:color w:val="auto"/>
                <w:sz w:val="20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</w:rPr>
              <w:t>Diese Spalte gibt Ihnen Hinweise für mögliche Einträge:</w:t>
            </w:r>
          </w:p>
          <w:p w:rsidR="008E0818" w:rsidRDefault="00CA7425">
            <w:pPr>
              <w:pStyle w:val="Default"/>
              <w:spacing w:before="60"/>
              <w:rPr>
                <w:rFonts w:ascii="Arial" w:hAnsi="Arial"/>
                <w:b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auto"/>
                <w:sz w:val="20"/>
              </w:rPr>
              <w:t>Tragen Sie bitte Ihre Anga</w:t>
            </w:r>
            <w:r w:rsidR="008E0818">
              <w:rPr>
                <w:rFonts w:ascii="Arial" w:hAnsi="Arial"/>
                <w:i/>
                <w:color w:val="auto"/>
                <w:sz w:val="20"/>
              </w:rPr>
              <w:t xml:space="preserve">ben direkt in die Tabelle ein und mailen Sie die Datei anschließend an </w:t>
            </w:r>
            <w:r w:rsidR="00303DEB">
              <w:rPr>
                <w:rFonts w:ascii="Arial" w:hAnsi="Arial"/>
                <w:i/>
                <w:color w:val="auto"/>
                <w:sz w:val="20"/>
              </w:rPr>
              <w:t>mosch</w:t>
            </w:r>
            <w:r w:rsidR="00981C77">
              <w:rPr>
                <w:rFonts w:ascii="Arial" w:hAnsi="Arial"/>
                <w:i/>
                <w:sz w:val="20"/>
              </w:rPr>
              <w:t>@dieinitiative.de</w:t>
            </w:r>
            <w:r w:rsidR="008E0818">
              <w:rPr>
                <w:rFonts w:ascii="Arial" w:hAnsi="Arial"/>
                <w:i/>
                <w:sz w:val="20"/>
              </w:rPr>
              <w:t xml:space="preserve">     </w:t>
            </w:r>
            <w:r w:rsidR="008E0818">
              <w:rPr>
                <w:rFonts w:ascii="Arial" w:hAnsi="Arial"/>
                <w:b/>
                <w:i/>
                <w:sz w:val="20"/>
              </w:rPr>
              <w:t>- Vielen Dank -</w:t>
            </w:r>
          </w:p>
          <w:p w:rsidR="008E0818" w:rsidRDefault="008E0818">
            <w:pPr>
              <w:pStyle w:val="Default"/>
              <w:spacing w:before="60"/>
              <w:rPr>
                <w:rFonts w:ascii="Arial" w:hAnsi="Arial"/>
                <w:b/>
                <w:i/>
                <w:color w:val="808080"/>
                <w:sz w:val="20"/>
              </w:rPr>
            </w:pPr>
          </w:p>
        </w:tc>
      </w:tr>
      <w:tr w:rsidR="008E0818">
        <w:trPr>
          <w:trHeight w:val="103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Verantwortliche / Anbieter, Kontaktdaten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 w:rsidP="00815815">
            <w:pPr>
              <w:pStyle w:val="Default"/>
              <w:spacing w:before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(Institutionen, </w:t>
            </w:r>
            <w:proofErr w:type="spellStart"/>
            <w:r>
              <w:rPr>
                <w:rFonts w:ascii="Arial" w:hAnsi="Arial"/>
                <w:i/>
                <w:color w:val="0000FF"/>
                <w:sz w:val="18"/>
              </w:rPr>
              <w:t>AutorInnen</w:t>
            </w:r>
            <w:proofErr w:type="spellEnd"/>
            <w:r>
              <w:rPr>
                <w:rFonts w:ascii="Arial" w:hAnsi="Arial"/>
                <w:i/>
                <w:color w:val="0000FF"/>
                <w:sz w:val="18"/>
              </w:rPr>
              <w:t xml:space="preserve">, ggf. </w:t>
            </w:r>
            <w:proofErr w:type="spellStart"/>
            <w:r>
              <w:rPr>
                <w:rFonts w:ascii="Arial" w:hAnsi="Arial"/>
                <w:i/>
                <w:color w:val="0000FF"/>
                <w:sz w:val="18"/>
              </w:rPr>
              <w:t>KursleiterInnen</w:t>
            </w:r>
            <w:proofErr w:type="spellEnd"/>
            <w:r w:rsidR="00815815">
              <w:rPr>
                <w:rFonts w:ascii="Arial" w:hAnsi="Arial"/>
                <w:i/>
                <w:color w:val="0000FF"/>
                <w:sz w:val="18"/>
              </w:rPr>
              <w:t>, Kontaktadressen, Web-Adresse)</w:t>
            </w:r>
          </w:p>
          <w:p w:rsidR="00815815" w:rsidRPr="00815815" w:rsidRDefault="00815815" w:rsidP="00815815">
            <w:pPr>
              <w:pStyle w:val="Default"/>
              <w:spacing w:before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8E0818">
        <w:trPr>
          <w:trHeight w:val="94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Zielsetzung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 w:rsidP="00815815">
            <w:pPr>
              <w:pStyle w:val="Default"/>
              <w:spacing w:before="60"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(Was soll erreicht we</w:t>
            </w:r>
            <w:r w:rsidR="00815815">
              <w:rPr>
                <w:rFonts w:ascii="Arial" w:hAnsi="Arial"/>
                <w:i/>
                <w:color w:val="0000FF"/>
                <w:sz w:val="18"/>
              </w:rPr>
              <w:t>rden - Leitziel und Teilziele?)</w:t>
            </w:r>
          </w:p>
          <w:p w:rsidR="00815815" w:rsidRPr="00815815" w:rsidRDefault="00815815" w:rsidP="00815815">
            <w:pPr>
              <w:pStyle w:val="Default"/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8E0818">
        <w:trPr>
          <w:trHeight w:val="1017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Zielgruppe 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15815" w:rsidP="00815815">
            <w:pPr>
              <w:pStyle w:val="Default"/>
              <w:spacing w:before="60"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(Wer soll erreicht werden?)</w:t>
            </w:r>
          </w:p>
          <w:p w:rsidR="00815815" w:rsidRPr="00815815" w:rsidRDefault="00815815" w:rsidP="00815815">
            <w:pPr>
              <w:pStyle w:val="Default"/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8E0818">
        <w:trPr>
          <w:trHeight w:val="982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Inhalte und Methodik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 w:rsidP="00815815">
            <w:pPr>
              <w:pStyle w:val="Default"/>
              <w:spacing w:before="60"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(Was ist der Gegenstand? Welche zentralen Aspekte werden bearbeitet? Wie sollen die Ziele erreicht werden - Method</w:t>
            </w:r>
            <w:r w:rsidR="00815815">
              <w:rPr>
                <w:rFonts w:ascii="Arial" w:hAnsi="Arial"/>
                <w:i/>
                <w:color w:val="0000FF"/>
                <w:sz w:val="18"/>
              </w:rPr>
              <w:t>en Konzepte, Strategien, etc.?)</w:t>
            </w:r>
          </w:p>
          <w:p w:rsidR="00815815" w:rsidRPr="00815815" w:rsidRDefault="00815815" w:rsidP="00815815">
            <w:pPr>
              <w:pStyle w:val="Default"/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8E0818">
        <w:trPr>
          <w:trHeight w:val="1458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Rahmenbedingungen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(Umfang, Dauer, Raumbedarf, Personalbedarf, Qualifikation der Anbieter / Akteure; Grundqualifikationen, etwaige Zusatzqualifikationen, Interventionsbezogene Qualifikationen)</w:t>
            </w:r>
          </w:p>
          <w:p w:rsidR="007062DA" w:rsidRDefault="007062DA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8E0818" w:rsidRDefault="008E0818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color w:val="auto"/>
                <w:sz w:val="22"/>
              </w:rPr>
            </w:pPr>
          </w:p>
        </w:tc>
      </w:tr>
      <w:tr w:rsidR="008E0818">
        <w:trPr>
          <w:trHeight w:val="1530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 w:rsidP="00815815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Schulungsangebot für Multiplikator</w:t>
            </w:r>
            <w:r w:rsidR="00815815">
              <w:rPr>
                <w:rFonts w:ascii="Arial" w:hAnsi="Arial"/>
                <w:b/>
                <w:sz w:val="20"/>
              </w:rPr>
              <w:t>*</w:t>
            </w:r>
            <w:r>
              <w:rPr>
                <w:rFonts w:ascii="Arial" w:hAnsi="Arial"/>
                <w:b/>
                <w:sz w:val="20"/>
              </w:rPr>
              <w:t>innen in Schulen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(Inhalt, Umfang, Kosten, Bedeutung des Schulungsangebotes für eine effektive Durchführung der Gesundheitsintervention, vorausgesetzte Minimalqualifikationen der Schulungsteilnehme/innen)</w:t>
            </w:r>
          </w:p>
          <w:p w:rsidR="007062DA" w:rsidRDefault="007062DA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8E0818">
        <w:trPr>
          <w:trHeight w:val="293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Evaluation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>
            <w:pPr>
              <w:pStyle w:val="Default"/>
              <w:spacing w:before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(Wirksamkeitsstudien und Ergebnisanalysen, </w:t>
            </w:r>
            <w:r>
              <w:rPr>
                <w:rFonts w:ascii="Arial" w:hAnsi="Arial"/>
                <w:i/>
                <w:color w:val="0000FF"/>
                <w:sz w:val="18"/>
                <w:u w:val="single"/>
              </w:rPr>
              <w:t>Identifizierte Erfolgskriterien</w:t>
            </w:r>
            <w:r>
              <w:rPr>
                <w:rFonts w:ascii="Arial" w:hAnsi="Arial"/>
                <w:i/>
                <w:color w:val="0000FF"/>
                <w:sz w:val="18"/>
              </w:rPr>
              <w:t xml:space="preserve"> ; Was braucht man, um erfolgreich zu sein? und </w:t>
            </w:r>
            <w:r>
              <w:rPr>
                <w:rFonts w:ascii="Arial" w:hAnsi="Arial"/>
                <w:i/>
                <w:color w:val="0000FF"/>
                <w:sz w:val="18"/>
                <w:u w:val="single"/>
              </w:rPr>
              <w:t xml:space="preserve">Stolpersteine: </w:t>
            </w:r>
            <w:r>
              <w:rPr>
                <w:rFonts w:ascii="Arial" w:hAnsi="Arial"/>
                <w:i/>
                <w:color w:val="0000FF"/>
                <w:sz w:val="18"/>
              </w:rPr>
              <w:t>Was kann bei der Umsetzung hinderlich sein/ Was sollte vermieden werden?)</w:t>
            </w:r>
          </w:p>
          <w:p w:rsidR="008E0818" w:rsidRDefault="008E0818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8E0818" w:rsidRDefault="008E0818">
            <w:pPr>
              <w:pStyle w:val="Default"/>
              <w:spacing w:after="60"/>
              <w:rPr>
                <w:rFonts w:ascii="Arial" w:hAnsi="Arial"/>
                <w:color w:val="auto"/>
                <w:sz w:val="22"/>
              </w:rPr>
            </w:pPr>
          </w:p>
        </w:tc>
      </w:tr>
      <w:tr w:rsidR="008E0818">
        <w:trPr>
          <w:trHeight w:val="1615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Erfahrungsberichte Verbreitung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>
            <w:pPr>
              <w:pStyle w:val="Default"/>
              <w:spacing w:before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(Adressen / Links zu Schulen, Modelle guter Praxis; Durchführung seit __ Jahren, in den Ländern __, insgesamt circa __ mal; Zeitraum, Region, Anzahl)</w:t>
            </w:r>
          </w:p>
          <w:p w:rsidR="008E0818" w:rsidRDefault="008E0818" w:rsidP="00815815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815815" w:rsidRDefault="00815815" w:rsidP="00815815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</w:tc>
      </w:tr>
      <w:tr w:rsidR="008E0818">
        <w:trPr>
          <w:trHeight w:val="900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Kosten</w:t>
            </w:r>
          </w:p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Unterstützungs- und Finanzierungshinweise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 w:rsidP="00815815">
            <w:pPr>
              <w:pStyle w:val="Default"/>
              <w:spacing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(Kosten für welche Leistungen? Kosten bei einmaliger oder kontinuierlicher Durchführung; Beratungsstellen/-organisationen; im Themenzusammenhang tätige Vereine, Verbände, Organisationen und Behörden; Potenzielle Förderprogramme; </w:t>
            </w:r>
            <w:proofErr w:type="spellStart"/>
            <w:r w:rsidR="00815815">
              <w:rPr>
                <w:rFonts w:ascii="Arial" w:hAnsi="Arial"/>
                <w:i/>
                <w:color w:val="0000FF"/>
                <w:sz w:val="18"/>
              </w:rPr>
              <w:t>Sponsoringkonzepte</w:t>
            </w:r>
            <w:proofErr w:type="spellEnd"/>
            <w:r w:rsidR="00815815">
              <w:rPr>
                <w:rFonts w:ascii="Arial" w:hAnsi="Arial"/>
                <w:i/>
                <w:color w:val="0000FF"/>
                <w:sz w:val="18"/>
              </w:rPr>
              <w:t xml:space="preserve"> für Schulen)</w:t>
            </w:r>
          </w:p>
          <w:p w:rsidR="00815815" w:rsidRPr="00815815" w:rsidRDefault="00815815" w:rsidP="00815815">
            <w:pPr>
              <w:pStyle w:val="Default"/>
              <w:spacing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8E0818">
        <w:trPr>
          <w:trHeight w:val="1200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Bezüge zum Orientierungsrahmen Schulqualität in Niedersachsen</w:t>
            </w:r>
            <w:r w:rsidR="00D827A4">
              <w:rPr>
                <w:rFonts w:ascii="Arial" w:hAnsi="Arial"/>
                <w:b/>
                <w:sz w:val="20"/>
              </w:rPr>
              <w:t xml:space="preserve"> (siehe:</w:t>
            </w:r>
          </w:p>
          <w:p w:rsidR="00D827A4" w:rsidRDefault="00FE0C24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  <w:hyperlink r:id="rId7" w:history="1">
              <w:r w:rsidR="00D827A4" w:rsidRPr="005F25F6">
                <w:rPr>
                  <w:rStyle w:val="Hyperlink"/>
                  <w:rFonts w:ascii="Arial" w:hAnsi="Arial"/>
                  <w:b/>
                  <w:sz w:val="20"/>
                </w:rPr>
                <w:t>http://www.dieinitiative.de/informationsportal-schule/orientierungsrahmen-schulqualitaet/</w:t>
              </w:r>
            </w:hyperlink>
            <w:r w:rsidR="00D827A4">
              <w:rPr>
                <w:rFonts w:ascii="Arial" w:hAnsi="Arial"/>
                <w:b/>
                <w:sz w:val="20"/>
              </w:rPr>
              <w:t xml:space="preserve"> )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 w:rsidP="00815815">
            <w:pPr>
              <w:pStyle w:val="Default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(Zuordnungen zu relevanten Qualitätsbe</w:t>
            </w:r>
            <w:r w:rsidR="00815815">
              <w:rPr>
                <w:rFonts w:ascii="Arial" w:hAnsi="Arial"/>
                <w:i/>
                <w:color w:val="0000FF"/>
                <w:sz w:val="18"/>
              </w:rPr>
              <w:t>reichen und Qualitätsmerkmalen)</w:t>
            </w:r>
          </w:p>
          <w:p w:rsidR="00815815" w:rsidRPr="00815815" w:rsidRDefault="00815815" w:rsidP="00815815">
            <w:pPr>
              <w:pStyle w:val="Default"/>
              <w:rPr>
                <w:rFonts w:ascii="Arial" w:hAnsi="Arial"/>
                <w:color w:val="0000FF"/>
                <w:sz w:val="18"/>
              </w:rPr>
            </w:pPr>
          </w:p>
        </w:tc>
      </w:tr>
      <w:tr w:rsidR="008E0818">
        <w:trPr>
          <w:trHeight w:val="1266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818" w:rsidRDefault="008E0818">
            <w:pPr>
              <w:pStyle w:val="Default"/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Literatur / Quellen / Praxismaterialien </w:t>
            </w:r>
          </w:p>
        </w:tc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 w:rsidP="00815815">
            <w:pPr>
              <w:pStyle w:val="Default"/>
              <w:spacing w:before="60" w:after="60"/>
              <w:rPr>
                <w:rFonts w:ascii="Arial" w:hAnsi="Arial"/>
                <w:i/>
                <w:color w:val="0000FF"/>
                <w:sz w:val="18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(Literatur der Autoren/innen; Sekundärliteratur; Informationsquellen im Internet; Bezug</w:t>
            </w:r>
            <w:r w:rsidR="00815815">
              <w:rPr>
                <w:rFonts w:ascii="Arial" w:hAnsi="Arial"/>
                <w:i/>
                <w:color w:val="0000FF"/>
                <w:sz w:val="18"/>
              </w:rPr>
              <w:t>squellen für Praxismaterialien)</w:t>
            </w:r>
          </w:p>
          <w:p w:rsidR="00815815" w:rsidRPr="00815815" w:rsidRDefault="00815815" w:rsidP="00815815">
            <w:pPr>
              <w:pStyle w:val="Default"/>
              <w:spacing w:before="60" w:after="60"/>
              <w:rPr>
                <w:rFonts w:ascii="Arial" w:hAnsi="Arial"/>
                <w:color w:val="0000FF"/>
                <w:sz w:val="18"/>
              </w:rPr>
            </w:pPr>
          </w:p>
        </w:tc>
      </w:tr>
      <w:tr w:rsidR="008E0818">
        <w:trPr>
          <w:trHeight w:val="779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818" w:rsidRDefault="008E0818">
            <w:pPr>
              <w:pStyle w:val="Default"/>
              <w:spacing w:before="60" w:after="60"/>
              <w:jc w:val="center"/>
              <w:rPr>
                <w:rFonts w:ascii="Arial" w:hAnsi="Arial"/>
                <w:i/>
                <w:color w:val="008000"/>
                <w:sz w:val="20"/>
              </w:rPr>
            </w:pPr>
            <w:r>
              <w:rPr>
                <w:rFonts w:ascii="Arial" w:hAnsi="Arial"/>
                <w:i/>
                <w:color w:val="008000"/>
                <w:sz w:val="20"/>
              </w:rPr>
              <w:t xml:space="preserve">Vor einer möglichen Darstellung der Programminformationen im Infoportal unter </w:t>
            </w:r>
            <w:hyperlink r:id="rId8" w:history="1">
              <w:r>
                <w:rPr>
                  <w:rStyle w:val="Hyperlink"/>
                  <w:rFonts w:ascii="Arial" w:hAnsi="Arial"/>
                  <w:i/>
                  <w:color w:val="008000"/>
                  <w:sz w:val="20"/>
                </w:rPr>
                <w:t>www.dieinitiative.de</w:t>
              </w:r>
            </w:hyperlink>
            <w:r>
              <w:rPr>
                <w:rFonts w:ascii="Arial" w:hAnsi="Arial"/>
                <w:i/>
                <w:color w:val="008000"/>
                <w:sz w:val="20"/>
              </w:rPr>
              <w:t xml:space="preserve"> behält sich »die </w:t>
            </w:r>
            <w:proofErr w:type="spellStart"/>
            <w:r>
              <w:rPr>
                <w:rFonts w:ascii="Arial" w:hAnsi="Arial"/>
                <w:i/>
                <w:color w:val="008000"/>
                <w:sz w:val="20"/>
              </w:rPr>
              <w:t>initiative</w:t>
            </w:r>
            <w:proofErr w:type="spellEnd"/>
            <w:r>
              <w:rPr>
                <w:rFonts w:ascii="Arial" w:hAnsi="Arial"/>
                <w:i/>
                <w:color w:val="008000"/>
                <w:sz w:val="20"/>
              </w:rPr>
              <w:t>« redaktionelle Änderungen vor.</w:t>
            </w:r>
          </w:p>
        </w:tc>
      </w:tr>
    </w:tbl>
    <w:p w:rsidR="008E0818" w:rsidRDefault="008E0818">
      <w:pPr>
        <w:pStyle w:val="Default"/>
        <w:spacing w:line="20" w:lineRule="exact"/>
      </w:pPr>
    </w:p>
    <w:p w:rsidR="008E0818" w:rsidRDefault="008E0818">
      <w:pPr>
        <w:pStyle w:val="Default"/>
        <w:spacing w:line="20" w:lineRule="exact"/>
      </w:pPr>
    </w:p>
    <w:sectPr w:rsidR="008E08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0" w:right="800" w:bottom="800" w:left="1200" w:header="500" w:footer="5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C6" w:rsidRDefault="008E5EC6">
      <w:r>
        <w:separator/>
      </w:r>
    </w:p>
  </w:endnote>
  <w:endnote w:type="continuationSeparator" w:id="0">
    <w:p w:rsidR="008E5EC6" w:rsidRDefault="008E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E9" w:rsidRDefault="001543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18" w:rsidRDefault="008E0818">
    <w:pPr>
      <w:pStyle w:val="Fuzeile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E9" w:rsidRDefault="001543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C6" w:rsidRDefault="008E5EC6">
      <w:r>
        <w:separator/>
      </w:r>
    </w:p>
  </w:footnote>
  <w:footnote w:type="continuationSeparator" w:id="0">
    <w:p w:rsidR="008E5EC6" w:rsidRDefault="008E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E9" w:rsidRDefault="001543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18" w:rsidRPr="001543E9" w:rsidRDefault="008E0818" w:rsidP="00321096">
    <w:pPr>
      <w:pBdr>
        <w:bottom w:val="single" w:sz="4" w:space="1" w:color="auto"/>
      </w:pBdr>
      <w:autoSpaceDE w:val="0"/>
      <w:autoSpaceDN w:val="0"/>
      <w:spacing w:line="360" w:lineRule="auto"/>
      <w:jc w:val="center"/>
      <w:rPr>
        <w:rFonts w:ascii="Arial" w:hAnsi="Arial"/>
        <w:b/>
        <w:sz w:val="24"/>
        <w:szCs w:val="24"/>
      </w:rPr>
    </w:pPr>
    <w:r w:rsidRPr="001543E9">
      <w:rPr>
        <w:rFonts w:ascii="Arial" w:hAnsi="Arial"/>
        <w:b/>
        <w:sz w:val="24"/>
        <w:szCs w:val="24"/>
      </w:rPr>
      <w:t>Steckbrief f</w:t>
    </w:r>
    <w:r w:rsidR="001543E9" w:rsidRPr="001543E9">
      <w:rPr>
        <w:rFonts w:ascii="Arial" w:hAnsi="Arial"/>
        <w:b/>
        <w:sz w:val="24"/>
        <w:szCs w:val="24"/>
      </w:rPr>
      <w:t>ür Gesundheitsinterventionen in Schulen</w:t>
    </w:r>
  </w:p>
  <w:p w:rsidR="00321096" w:rsidRDefault="00492115" w:rsidP="00321096">
    <w:pPr>
      <w:pBdr>
        <w:bottom w:val="single" w:sz="4" w:space="1" w:color="auto"/>
      </w:pBdr>
      <w:autoSpaceDE w:val="0"/>
      <w:autoSpaceDN w:val="0"/>
      <w:spacing w:line="360" w:lineRule="auto"/>
      <w:jc w:val="center"/>
      <w:rPr>
        <w:rFonts w:ascii="Arial" w:hAnsi="Arial"/>
        <w:b/>
      </w:rPr>
    </w:pPr>
    <w:r w:rsidRPr="009C782C">
      <w:rPr>
        <w:noProof/>
      </w:rPr>
      <w:drawing>
        <wp:inline distT="0" distB="0" distL="0" distR="0">
          <wp:extent cx="2286000" cy="107632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8E0818" w:rsidRDefault="008E0818">
    <w:pPr>
      <w:autoSpaceDE w:val="0"/>
      <w:autoSpaceDN w:val="0"/>
      <w:spacing w:line="360" w:lineRule="auto"/>
      <w:jc w:val="center"/>
      <w:rPr>
        <w:rFonts w:ascii="Arial" w:hAnsi="Arial"/>
        <w:snapToGrid w:val="0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E9" w:rsidRDefault="001543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7040"/>
    <w:multiLevelType w:val="hybridMultilevel"/>
    <w:tmpl w:val="FC887638"/>
    <w:lvl w:ilvl="0" w:tplc="1CFA1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62B40"/>
    <w:multiLevelType w:val="hybridMultilevel"/>
    <w:tmpl w:val="C5E2274C"/>
    <w:lvl w:ilvl="0" w:tplc="489A8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4B8F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29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CA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C5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B6F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A0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22E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E06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1A24"/>
    <w:multiLevelType w:val="hybridMultilevel"/>
    <w:tmpl w:val="1A8A7D24"/>
    <w:lvl w:ilvl="0" w:tplc="3B3CF85A">
      <w:numFmt w:val="bullet"/>
      <w:lvlText w:val="-"/>
      <w:lvlJc w:val="left"/>
      <w:pPr>
        <w:ind w:left="40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2F047259"/>
    <w:multiLevelType w:val="hybridMultilevel"/>
    <w:tmpl w:val="CC406A86"/>
    <w:lvl w:ilvl="0" w:tplc="7E620268">
      <w:numFmt w:val="bullet"/>
      <w:lvlText w:val="-"/>
      <w:lvlJc w:val="left"/>
      <w:pPr>
        <w:ind w:left="40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304E60EA"/>
    <w:multiLevelType w:val="hybridMultilevel"/>
    <w:tmpl w:val="B142AA8C"/>
    <w:lvl w:ilvl="0" w:tplc="01E87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180E"/>
    <w:multiLevelType w:val="hybridMultilevel"/>
    <w:tmpl w:val="146A93E2"/>
    <w:lvl w:ilvl="0" w:tplc="C4EC12BC">
      <w:numFmt w:val="bullet"/>
      <w:lvlText w:val="-"/>
      <w:lvlJc w:val="left"/>
      <w:pPr>
        <w:ind w:left="40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67CD6B54"/>
    <w:multiLevelType w:val="hybridMultilevel"/>
    <w:tmpl w:val="5388DDC2"/>
    <w:lvl w:ilvl="0" w:tplc="931619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0DA8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5ED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C7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0C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0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8B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A6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AB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B83"/>
    <w:multiLevelType w:val="hybridMultilevel"/>
    <w:tmpl w:val="062E6F46"/>
    <w:lvl w:ilvl="0" w:tplc="30C8C0C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3351B"/>
    <w:multiLevelType w:val="hybridMultilevel"/>
    <w:tmpl w:val="AEF8F0B4"/>
    <w:lvl w:ilvl="0" w:tplc="92AA22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3905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8A2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2E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00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F4C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63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A6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2A9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77"/>
    <w:rsid w:val="00084B48"/>
    <w:rsid w:val="000A2433"/>
    <w:rsid w:val="000E6405"/>
    <w:rsid w:val="0011670F"/>
    <w:rsid w:val="00127F4B"/>
    <w:rsid w:val="001543E9"/>
    <w:rsid w:val="00176DA6"/>
    <w:rsid w:val="002C779E"/>
    <w:rsid w:val="00303DEB"/>
    <w:rsid w:val="00321096"/>
    <w:rsid w:val="003F6330"/>
    <w:rsid w:val="004714C3"/>
    <w:rsid w:val="0047758D"/>
    <w:rsid w:val="00492115"/>
    <w:rsid w:val="00600443"/>
    <w:rsid w:val="00656AFF"/>
    <w:rsid w:val="006A3A25"/>
    <w:rsid w:val="007062DA"/>
    <w:rsid w:val="007628DD"/>
    <w:rsid w:val="00785144"/>
    <w:rsid w:val="008029DD"/>
    <w:rsid w:val="00815815"/>
    <w:rsid w:val="00877242"/>
    <w:rsid w:val="008E0818"/>
    <w:rsid w:val="008E5EC6"/>
    <w:rsid w:val="008E6DB4"/>
    <w:rsid w:val="00900B2C"/>
    <w:rsid w:val="0096789C"/>
    <w:rsid w:val="00970471"/>
    <w:rsid w:val="00981C77"/>
    <w:rsid w:val="0099604C"/>
    <w:rsid w:val="00A875EA"/>
    <w:rsid w:val="00AD709C"/>
    <w:rsid w:val="00AF0499"/>
    <w:rsid w:val="00AF17E0"/>
    <w:rsid w:val="00B7797B"/>
    <w:rsid w:val="00B93348"/>
    <w:rsid w:val="00BA5E97"/>
    <w:rsid w:val="00BE2D1F"/>
    <w:rsid w:val="00C44BA1"/>
    <w:rsid w:val="00CA7425"/>
    <w:rsid w:val="00D17540"/>
    <w:rsid w:val="00D3411A"/>
    <w:rsid w:val="00D600B4"/>
    <w:rsid w:val="00D827A4"/>
    <w:rsid w:val="00DF7FEE"/>
    <w:rsid w:val="00F97B50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6460EBB-A7C8-4305-B104-8B43FC71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autoRedefine/>
    <w:qFormat/>
    <w:pPr>
      <w:keepNext/>
      <w:autoSpaceDE w:val="0"/>
      <w:autoSpaceDN w:val="0"/>
      <w:spacing w:after="360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berschrift2">
    <w:name w:val="heading 2"/>
    <w:basedOn w:val="Standard"/>
    <w:next w:val="Standard"/>
    <w:autoRedefine/>
    <w:qFormat/>
    <w:pPr>
      <w:keepNext/>
      <w:autoSpaceDE w:val="0"/>
      <w:autoSpaceDN w:val="0"/>
      <w:spacing w:after="280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pPr>
      <w:keepNext/>
      <w:autoSpaceDE w:val="0"/>
      <w:autoSpaceDN w:val="0"/>
      <w:spacing w:after="240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spacing w:after="180" w:line="300" w:lineRule="exact"/>
    </w:pPr>
    <w:rPr>
      <w:i/>
      <w:iCs/>
      <w:sz w:val="26"/>
      <w:szCs w:val="26"/>
    </w:rPr>
  </w:style>
  <w:style w:type="paragraph" w:styleId="Verzeichnis2">
    <w:name w:val="toc 2"/>
    <w:basedOn w:val="Standard"/>
    <w:next w:val="Standard"/>
    <w:autoRedefine/>
    <w:semiHidden/>
    <w:pPr>
      <w:spacing w:after="60" w:line="300" w:lineRule="exact"/>
      <w:ind w:left="238"/>
    </w:pPr>
  </w:style>
  <w:style w:type="paragraph" w:styleId="Verzeichnis3">
    <w:name w:val="toc 3"/>
    <w:basedOn w:val="Standard"/>
    <w:next w:val="Standard"/>
    <w:autoRedefine/>
    <w:semiHidden/>
    <w:pPr>
      <w:spacing w:after="60" w:line="300" w:lineRule="exact"/>
      <w:ind w:left="403"/>
    </w:pPr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">
    <w:name w:val="Body Text"/>
    <w:basedOn w:val="Standard"/>
    <w:link w:val="TextkrperZchn"/>
    <w:uiPriority w:val="1"/>
    <w:qFormat/>
    <w:rsid w:val="00BA5E97"/>
    <w:pPr>
      <w:widowControl w:val="0"/>
      <w:spacing w:before="4"/>
      <w:ind w:left="40"/>
    </w:pPr>
    <w:rPr>
      <w:rFonts w:ascii="Arial" w:eastAsia="Arial" w:hAnsi="Arial" w:cs="Arial"/>
      <w:i/>
      <w:sz w:val="16"/>
      <w:szCs w:val="16"/>
      <w:lang w:val="en-US" w:eastAsia="en-US"/>
    </w:rPr>
  </w:style>
  <w:style w:type="character" w:customStyle="1" w:styleId="TextkrperZchn">
    <w:name w:val="Textkörper Zchn"/>
    <w:link w:val="Textkrper"/>
    <w:uiPriority w:val="1"/>
    <w:rsid w:val="00BA5E97"/>
    <w:rPr>
      <w:rFonts w:ascii="Arial" w:eastAsia="Arial" w:hAnsi="Arial" w:cs="Arial"/>
      <w:i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34"/>
    <w:qFormat/>
    <w:rsid w:val="009678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initiative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ieinitiative.de/informationsportal-schule/orientierungsrahmen-schulqualitae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2253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Programms/Projekts:</vt:lpstr>
    </vt:vector>
  </TitlesOfParts>
  <Company>Uni Lüneburg</Company>
  <LinksUpToDate>false</LinksUpToDate>
  <CharactersWithSpaces>2492</CharactersWithSpaces>
  <SharedDoc>false</SharedDoc>
  <HLinks>
    <vt:vector size="12" baseType="variant">
      <vt:variant>
        <vt:i4>1441817</vt:i4>
      </vt:variant>
      <vt:variant>
        <vt:i4>3</vt:i4>
      </vt:variant>
      <vt:variant>
        <vt:i4>0</vt:i4>
      </vt:variant>
      <vt:variant>
        <vt:i4>5</vt:i4>
      </vt:variant>
      <vt:variant>
        <vt:lpwstr>http://www.dieinitiative.de/</vt:lpwstr>
      </vt:variant>
      <vt:variant>
        <vt:lpwstr/>
      </vt:variant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http://www.dieinitiative.de/informationsportal-schule/orientierungsrahmen-schulqualitaet/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Programms/Projekts:</dc:title>
  <dc:subject/>
  <dc:creator>witterie</dc:creator>
  <cp:keywords/>
  <cp:lastModifiedBy>Mosch, Anneliese</cp:lastModifiedBy>
  <cp:revision>2</cp:revision>
  <cp:lastPrinted>2018-04-10T10:24:00Z</cp:lastPrinted>
  <dcterms:created xsi:type="dcterms:W3CDTF">2023-01-17T14:34:00Z</dcterms:created>
  <dcterms:modified xsi:type="dcterms:W3CDTF">2023-01-17T14:34:00Z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